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06537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10.12.2015 года № 1651 </w:t>
      </w:r>
      <w:r w:rsidR="0006537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</w:t>
      </w:r>
      <w:r w:rsidR="000653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едомственной целевой программы </w:t>
      </w:r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Кореновского городского поселения Кореновского </w:t>
      </w:r>
      <w:proofErr w:type="gramStart"/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 </w:t>
      </w:r>
      <w:r w:rsidR="0006537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gramEnd"/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 на 2016 - 2017 годы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65371">
        <w:rPr>
          <w:rFonts w:ascii="Times New Roman" w:eastAsia="Calibri" w:hAnsi="Times New Roman" w:cs="Times New Roman"/>
          <w:sz w:val="28"/>
          <w:szCs w:val="28"/>
        </w:rPr>
        <w:t>6 сентября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10.12.2015 года № 1651 </w:t>
      </w:r>
      <w:r w:rsidR="0006537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ведомственной целевой программы  Кореновского городского поселения Кореновского района  </w:t>
      </w:r>
      <w:r w:rsidR="0006537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5371" w:rsidRPr="00A04D52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 на 2016 - 2017 годы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65371" w:rsidRPr="0006537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10.12.2015 года № 1651 «Об утверждении ведомственной целевой программы Кореновского городского поселения Кореновского района </w:t>
      </w:r>
      <w:bookmarkStart w:id="0" w:name="_GoBack"/>
      <w:bookmarkEnd w:id="0"/>
      <w:r w:rsidR="00065371" w:rsidRPr="00065371">
        <w:rPr>
          <w:rFonts w:ascii="Times New Roman" w:hAnsi="Times New Roman" w:cs="Times New Roman"/>
          <w:sz w:val="28"/>
          <w:szCs w:val="28"/>
        </w:rPr>
        <w:t>«Обеспечение жильем молодых семей на 2016 - 2017 годы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173</cp:revision>
  <cp:lastPrinted>2016-07-05T14:15:00Z</cp:lastPrinted>
  <dcterms:created xsi:type="dcterms:W3CDTF">2013-11-27T14:12:00Z</dcterms:created>
  <dcterms:modified xsi:type="dcterms:W3CDTF">2016-09-05T10:37:00Z</dcterms:modified>
</cp:coreProperties>
</file>